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36E" w:rsidRPr="003041AE" w:rsidRDefault="003069E3" w:rsidP="003041AE">
      <w:pPr>
        <w:spacing w:after="12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Hlk81407276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C6E3C">
        <w:rPr>
          <w:rFonts w:ascii="Times New Roman" w:hAnsi="Times New Roman" w:cs="Times New Roman"/>
          <w:b/>
          <w:i/>
          <w:sz w:val="28"/>
          <w:szCs w:val="28"/>
        </w:rPr>
        <w:t>Карточка рыболовного участка</w:t>
      </w:r>
      <w:r w:rsidR="00CA3400" w:rsidRPr="007A443B">
        <w:rPr>
          <w:rFonts w:ascii="Times New Roman" w:hAnsi="Times New Roman" w:cs="Times New Roman"/>
          <w:b/>
          <w:i/>
          <w:sz w:val="28"/>
          <w:szCs w:val="28"/>
        </w:rPr>
        <w:t xml:space="preserve"> № </w:t>
      </w:r>
      <w:r w:rsidR="000F46FE">
        <w:rPr>
          <w:rFonts w:ascii="Times New Roman" w:hAnsi="Times New Roman" w:cs="Times New Roman"/>
          <w:b/>
          <w:i/>
          <w:sz w:val="28"/>
          <w:szCs w:val="28"/>
        </w:rPr>
        <w:t>96</w:t>
      </w: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3786"/>
        <w:gridCol w:w="5706"/>
      </w:tblGrid>
      <w:tr w:rsidR="00423F58" w:rsidRPr="00E101CE" w:rsidTr="007A443B">
        <w:tc>
          <w:tcPr>
            <w:tcW w:w="3786" w:type="dxa"/>
            <w:vAlign w:val="center"/>
          </w:tcPr>
          <w:p w:rsidR="008C0AE9" w:rsidRPr="00E101CE" w:rsidRDefault="00300547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</w:t>
            </w:r>
            <w:r w:rsidR="008C0AE9" w:rsidRPr="00E101CE">
              <w:rPr>
                <w:rFonts w:ascii="Times New Roman" w:hAnsi="Times New Roman" w:cs="Times New Roman"/>
                <w:sz w:val="24"/>
                <w:szCs w:val="24"/>
              </w:rPr>
              <w:t>-территориальный район</w:t>
            </w:r>
            <w:r w:rsidR="0015487D">
              <w:rPr>
                <w:rFonts w:ascii="Times New Roman" w:hAnsi="Times New Roman" w:cs="Times New Roman"/>
                <w:sz w:val="24"/>
                <w:szCs w:val="24"/>
              </w:rPr>
              <w:t>,  город</w:t>
            </w:r>
          </w:p>
        </w:tc>
        <w:tc>
          <w:tcPr>
            <w:tcW w:w="5706" w:type="dxa"/>
            <w:vAlign w:val="center"/>
          </w:tcPr>
          <w:p w:rsidR="008C0AE9" w:rsidRPr="00797566" w:rsidRDefault="00797566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66">
              <w:rPr>
                <w:rFonts w:ascii="Times New Roman" w:hAnsi="Times New Roman" w:cs="Times New Roman"/>
                <w:sz w:val="24"/>
                <w:szCs w:val="24"/>
              </w:rPr>
              <w:t xml:space="preserve">г. Снежное, Первомайская п/а, вблизи </w:t>
            </w:r>
            <w:proofErr w:type="spellStart"/>
            <w:r w:rsidRPr="00797566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797566">
              <w:rPr>
                <w:rFonts w:ascii="Times New Roman" w:hAnsi="Times New Roman" w:cs="Times New Roman"/>
                <w:sz w:val="24"/>
                <w:szCs w:val="24"/>
              </w:rPr>
              <w:t xml:space="preserve">. Первомайское, в пределах </w:t>
            </w:r>
            <w:proofErr w:type="spellStart"/>
            <w:r w:rsidRPr="00797566">
              <w:rPr>
                <w:rFonts w:ascii="Times New Roman" w:hAnsi="Times New Roman" w:cs="Times New Roman"/>
                <w:sz w:val="24"/>
                <w:szCs w:val="24"/>
              </w:rPr>
              <w:t>н.п</w:t>
            </w:r>
            <w:proofErr w:type="spellEnd"/>
            <w:r w:rsidRPr="00797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5632" w:rsidRPr="00E101CE" w:rsidTr="007A443B">
        <w:tc>
          <w:tcPr>
            <w:tcW w:w="3786" w:type="dxa"/>
            <w:vAlign w:val="center"/>
          </w:tcPr>
          <w:p w:rsidR="002F1EB4" w:rsidRPr="00E101CE" w:rsidRDefault="00905632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E3">
              <w:rPr>
                <w:rFonts w:ascii="Times New Roman" w:hAnsi="Times New Roman" w:cs="Times New Roman"/>
                <w:sz w:val="24"/>
                <w:szCs w:val="24"/>
              </w:rPr>
              <w:t>Карта-схема расположения водного объекта</w:t>
            </w:r>
          </w:p>
        </w:tc>
        <w:tc>
          <w:tcPr>
            <w:tcW w:w="5706" w:type="dxa"/>
            <w:vAlign w:val="center"/>
          </w:tcPr>
          <w:p w:rsidR="002E01A4" w:rsidRPr="00797566" w:rsidRDefault="000F46FE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559435</wp:posOffset>
                      </wp:positionH>
                      <wp:positionV relativeFrom="paragraph">
                        <wp:posOffset>2298065</wp:posOffset>
                      </wp:positionV>
                      <wp:extent cx="838200" cy="419100"/>
                      <wp:effectExtent l="0" t="0" r="0" b="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F46FE" w:rsidRPr="000F46FE" w:rsidRDefault="000F46FE" w:rsidP="000F46F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0F46FE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96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left:0;text-align:left;margin-left:44.05pt;margin-top:180.95pt;width:66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zLDnAIAAFAFAAAOAAAAZHJzL2Uyb0RvYy54bWysVM1u1DAQviPxDpbvNJtlW9qo2WrVqgip&#10;KhUt6tnr2N0Ix2Ns72aXExJXJB6Bh+CC+OkzZN+IsZNNf9gT4pLMeOab/5nDo2WlyEJYV4LOaboz&#10;oERoDkWpb3L69ur02T4lzjNdMAVa5HQlHD0aP31yWJtMDGEGqhCWoBHtstrkdOa9yZLE8ZmomNsB&#10;IzQKJdiKeWTtTVJYVqP1SiXDwWAvqcEWxgIXzuHrSSuk42hfSsH9aymd8ETlFGPz8Wvjdxq+yfiQ&#10;ZTeWmVnJuzDYP0RRsVKj097UCfOMzG35l6mq5BYcSL/DoUpAypKLmANmkw4eZXM5Y0bEXLA4zvRl&#10;cv/PLD9fXFhSFjndpUSzClvUfF1/XH9pfjW360/Nt+a2+bn+3Pxuvjc/yG6oV21chrBLc2E7ziEZ&#10;kl9KW4U/pkWWscarvsZi6QnHx/3n+9g3SjiKRulBijRaSe7Axjr/UkBFApFTiy2MlWWLM+db1Y1K&#10;8KXhtFQK31mm9IMHtBlekhBvG2Gk/EqJVvuNkJg5xjSMDuLMiWNlyYLhtDDOhfZ7XXRKo3aASfTW&#10;A9NtQOXTDtTpBpiIs9gDB9uADz32iOgVtO/BVanBbjNQvOs9t/qb7NucQ/p+OV12XZtCscLeW2iX&#10;whl+WmLJz5jzF8ziFmCXcLP9a/xIBXVOoaMomYH9sO096ONwopSSGrcqp+79nFlBiXqlcWwP0tEo&#10;rGFkRrsvhsjY+5LpfYmeV8eArUjxhhgeyaDv1YaUFqprPACT4BVFTHP0nVPu7YY59u224wnhYjKJ&#10;arh6hvkzfWl4MB4KHEbqannNrOnmzuPAnsNmA1n2aPxa3YDUMJl7kGWczVDitq5d6XFt43R3Jybc&#10;hft81Lo7hOM/AAAA//8DAFBLAwQUAAYACAAAACEADLcJ998AAAAKAQAADwAAAGRycy9kb3ducmV2&#10;LnhtbEyPy07DMBBF90j8gzVI7KiTgEqaxqkACSHURUWhe8eeJhHxOLKdR/8es4LlzBzdObfcLaZn&#10;EzrfWRKQrhJgSMrqjhoBX5+vdzkwHyRp2VtCARf0sKuur0pZaDvTB07H0LAYQr6QAtoQhoJzr1o0&#10;0q/sgBRvZ+uMDHF0DddOzjHc9DxLkjU3sqP4oZUDvrSovo+jEXCy5+fZqJrep8uhG9/2Tql8L8Tt&#10;zfK0BRZwCX8w/OpHdaiiU21H0p71AvI8jaSA+3W6ARaBLEviphbwkD1ugFcl/1+h+gEAAP//AwBQ&#10;SwECLQAUAAYACAAAACEAtoM4kv4AAADhAQAAEwAAAAAAAAAAAAAAAAAAAAAAW0NvbnRlbnRfVHlw&#10;ZXNdLnhtbFBLAQItABQABgAIAAAAIQA4/SH/1gAAAJQBAAALAAAAAAAAAAAAAAAAAC8BAABfcmVs&#10;cy8ucmVsc1BLAQItABQABgAIAAAAIQCbvzLDnAIAAFAFAAAOAAAAAAAAAAAAAAAAAC4CAABkcnMv&#10;ZTJvRG9jLnhtbFBLAQItABQABgAIAAAAIQAMtwn33wAAAAoBAAAPAAAAAAAAAAAAAAAAAPYEAABk&#10;cnMvZG93bnJldi54bWxQSwUGAAAAAAQABADzAAAAAgYAAAAA&#10;" filled="f" stroked="f" strokeweight="1pt">
                      <v:textbox>
                        <w:txbxContent>
                          <w:p w:rsidR="000F46FE" w:rsidRPr="000F46FE" w:rsidRDefault="000F46FE" w:rsidP="000F46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F46F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96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604520</wp:posOffset>
                      </wp:positionH>
                      <wp:positionV relativeFrom="paragraph">
                        <wp:posOffset>2562860</wp:posOffset>
                      </wp:positionV>
                      <wp:extent cx="666750" cy="0"/>
                      <wp:effectExtent l="0" t="0" r="19050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66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7F35041" id="Прямая соединительная линия 4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6pt,201.8pt" to="100.1pt,20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6NR6wEAAOIDAAAOAAAAZHJzL2Uyb0RvYy54bWysU0uOEzEQ3SNxB8t70p3REFArnVnMCFgg&#10;iPgcwOO20xb+yTbpZAeskXIErsBikEYa4AzuG1F2dxrER0KIjVXfV/WqysuznZJoy5wXRtd4Pisx&#10;YpqaRuhNjV++eHDnPkY+EN0QaTSr8Z55fLa6fWvZ2YqdmNbIhjkEINpXna1xG4KtisLTliniZ8Yy&#10;DU5unCIBVLcpGkc6QFeyOCnLRdEZ11hnKPMerBeDE68yPueMhqecexaQrDH0FvLr8nuZ3mK1JNXG&#10;EdsKOrZB/qELRYSGohPUBQkEvXbiFyglqDPe8DCjRhWGc0FZ5gBs5uVPbJ63xLLMBYbj7TQm//9g&#10;6ZPt2iHR1PgUI00UrCh+6N/0h/g5fuwPqH8bv8ZP8Spexy/xun8H8k3/HuTkjDej+YBO0yQ76ysA&#10;PNdrN2rerl0ay447hbgU9hEcSR4UUEe7vIf9tAe2C4iCcbFY3LsL26JHVzEgJCTrfHjIjEJJqLEU&#10;Ok2IVGT72AeoCqHHEFBSR0MPWQp7yVKw1M8YB9ZQa+gm3xs7lw5tCVxK82qe+ABWjkwpXEg5JZW5&#10;5B+TxtiUxvIN/m3iFJ0rGh2mRCW0cb+rGnbHVvkQf2Q9cE20L02zzxvJ44BDyszGo0+X+qOe079/&#10;zdU3AAAA//8DAFBLAwQUAAYACAAAACEAZgDAgtkAAAAKAQAADwAAAGRycy9kb3ducmV2LnhtbEyP&#10;TU/DMAyG70j8h8hI3FjCoAVK02lMQpzZuOzmNqataJzSZFv59xgJCY5+/ej9KFezH9SRptgHtnC9&#10;MKCIm+B6bi287Z6v7kHFhOxwCEwWvijCqjo/K7Fw4cSvdNymVokJxwItdCmNhdax6chjXISRWH7v&#10;YfKY5Jxa7SY8ibkf9NKYXHvsWRI6HGnTUfOxPXgLuxdv5jr1G+LPO7PeP2U57zNrLy/m9SOoRHP6&#10;g+GnvlSHSjrV4cAuqsHCQ7YU0sKtuclBCSBxotS/iq5K/X9C9Q0AAP//AwBQSwECLQAUAAYACAAA&#10;ACEAtoM4kv4AAADhAQAAEwAAAAAAAAAAAAAAAAAAAAAAW0NvbnRlbnRfVHlwZXNdLnhtbFBLAQIt&#10;ABQABgAIAAAAIQA4/SH/1gAAAJQBAAALAAAAAAAAAAAAAAAAAC8BAABfcmVscy8ucmVsc1BLAQIt&#10;ABQABgAIAAAAIQBmz6NR6wEAAOIDAAAOAAAAAAAAAAAAAAAAAC4CAABkcnMvZTJvRG9jLnhtbFBL&#10;AQItABQABgAIAAAAIQBmAMCC2QAAAAoBAAAPAAAAAAAAAAAAAAAAAEUEAABkcnMvZG93bnJldi54&#10;bWxQSwUGAAAAAAQABADzAAAASw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1261745</wp:posOffset>
                      </wp:positionH>
                      <wp:positionV relativeFrom="paragraph">
                        <wp:posOffset>1905635</wp:posOffset>
                      </wp:positionV>
                      <wp:extent cx="504825" cy="657225"/>
                      <wp:effectExtent l="0" t="0" r="28575" b="2857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04825" cy="6572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D1B140A" id="Прямая соединительная линия 2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35pt,150.05pt" to="139.1pt,20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vCS8AEAAOcDAAAOAAAAZHJzL2Uyb0RvYy54bWysU0uO1DAQ3SNxB8t7OumIHkZRp2cxI2CB&#10;oMXnAB7H7rbwT7bppHfAGqmPwBVYgDTSwJwhudGUnXRAfCSE2FhlV71X9arKy7NWSbRjzgujKzyf&#10;5RgxTU0t9KbCr14+vHeKkQ9E10QazSq8Zx6fre7eWTa2ZIXZGlkzh4BE+7KxFd6GYMss83TLFPEz&#10;Y5kGJzdOkQBXt8lqRxpgVzIr8vwka4yrrTOUeQ+vF4MTrxI/54yGZ5x7FpCsMNQW0unSeRnPbLUk&#10;5cYRuxV0LIP8QxWKCA1JJ6oLEgh648QvVEpQZ7zhYUaNygzngrKkAdTM85/UvNgSy5IWaI63U5v8&#10;/6OlT3drh0Rd4QIjTRSMqPvYv+0P3dfuU39A/bvupvvSfe6uum/dVf8e7Ov+A9jR2V2PzwdUxE42&#10;1pdAeK7Xbrx5u3axLS13CnEp7GNYktQokI7aNIf9NAfWBkThcZHfPy0WGFFwnSweFGADXzbQRDrr&#10;fHjEjELRqLAUOraJlGT3xIch9BgCuFjWUEiywl6yGCz1c8ZBOiQcSkpLx86lQzsC61K/no9pU2SE&#10;cCHlBMpTyj+CxtgIY2kR/xY4RaeMRocJqIQ27ndZQ3sslQ/xR9WD1ij70tT7NJbUDtim1NBx8+O6&#10;/nhP8O//c3ULAAD//wMAUEsDBBQABgAIAAAAIQDybrHf3gAAAAsBAAAPAAAAZHJzL2Rvd25yZXYu&#10;eG1sTI/BTsMwEETvSPyDtUjcqN2UJiHEqUolxJmWS29OvCQR8TrEbhv+nuVEj6N9mnlbbmY3iDNO&#10;ofekYblQIJAab3tqNXwcXh9yECEasmbwhBp+MMCmur0pTWH9hd7xvI+t4BIKhdHQxTgWUoamQ2fC&#10;wo9IfPv0kzOR49RKO5kLl7tBJkql0pmeeKEzI+46bL72J6fh8ObUXMd+h/Sdqe3xZZ3Sca31/d28&#10;fQYRcY7/MPzpszpU7FT7E9kgBs5PecaohpVSSxBMJFmegKg1PKpVCrIq5fUP1S8AAAD//wMAUEsB&#10;Ai0AFAAGAAgAAAAhALaDOJL+AAAA4QEAABMAAAAAAAAAAAAAAAAAAAAAAFtDb250ZW50X1R5cGVz&#10;XS54bWxQSwECLQAUAAYACAAAACEAOP0h/9YAAACUAQAACwAAAAAAAAAAAAAAAAAvAQAAX3JlbHMv&#10;LnJlbHNQSwECLQAUAAYACAAAACEAbMbwkvABAADnAwAADgAAAAAAAAAAAAAAAAAuAgAAZHJzL2Uy&#10;b0RvYy54bWxQSwECLQAUAAYACAAAACEA8m6x394AAAALAQAADwAAAAAAAAAAAAAAAABKBAAAZHJz&#10;L2Rvd25yZXYueG1sUEsFBgAAAAAEAAQA8wAAAFU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7E74F3" w:rsidRPr="00797566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2687320</wp:posOffset>
                  </wp:positionH>
                  <wp:positionV relativeFrom="margin">
                    <wp:posOffset>1962150</wp:posOffset>
                  </wp:positionV>
                  <wp:extent cx="610235" cy="640080"/>
                  <wp:effectExtent l="0" t="0" r="0" b="7620"/>
                  <wp:wrapNone/>
                  <wp:docPr id="3" name="Рисунок 3" descr="Слой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лой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235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E74F3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909738" cy="2847975"/>
                  <wp:effectExtent l="0" t="0" r="5080" b="0"/>
                  <wp:docPr id="1" name="Рисунок 1" descr="C:\Users\R2D2\AppData\Local\Microsoft\Windows\INetCache\Content.Word\№ 2 г. Снежное (4,2 га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R2D2\AppData\Local\Microsoft\Windows\INetCache\Content.Word\№ 2 г. Снежное (4,2 га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3923" cy="2852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1" w:name="_GoBack"/>
            <w:bookmarkEnd w:id="1"/>
          </w:p>
        </w:tc>
      </w:tr>
      <w:tr w:rsidR="009E0C1A" w:rsidRPr="00E101CE" w:rsidTr="007A443B">
        <w:trPr>
          <w:trHeight w:val="797"/>
        </w:trPr>
        <w:tc>
          <w:tcPr>
            <w:tcW w:w="3786" w:type="dxa"/>
            <w:vAlign w:val="center"/>
          </w:tcPr>
          <w:p w:rsidR="009E0C1A" w:rsidRPr="00E101CE" w:rsidRDefault="009E0C1A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Наименование рыболовного участка, его местоположение</w:t>
            </w:r>
          </w:p>
        </w:tc>
        <w:tc>
          <w:tcPr>
            <w:tcW w:w="5706" w:type="dxa"/>
            <w:vAlign w:val="center"/>
          </w:tcPr>
          <w:p w:rsidR="007E74F3" w:rsidRDefault="000A02D2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66">
              <w:rPr>
                <w:rFonts w:ascii="Times New Roman" w:hAnsi="Times New Roman" w:cs="Times New Roman"/>
                <w:sz w:val="24"/>
                <w:szCs w:val="24"/>
              </w:rPr>
              <w:t>Пруд</w:t>
            </w:r>
            <w:r w:rsidR="00652368" w:rsidRPr="00797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7566">
              <w:rPr>
                <w:rFonts w:ascii="Times New Roman" w:hAnsi="Times New Roman" w:cs="Times New Roman"/>
                <w:sz w:val="24"/>
                <w:szCs w:val="24"/>
              </w:rPr>
              <w:t xml:space="preserve">объёмом </w:t>
            </w:r>
            <w:r w:rsidR="00797566" w:rsidRPr="00797566">
              <w:rPr>
                <w:rFonts w:ascii="Times New Roman" w:hAnsi="Times New Roman" w:cs="Times New Roman"/>
                <w:sz w:val="24"/>
                <w:szCs w:val="24"/>
              </w:rPr>
              <w:t xml:space="preserve">146,77 </w:t>
            </w:r>
            <w:r w:rsidRPr="00797566">
              <w:rPr>
                <w:rFonts w:ascii="Times New Roman" w:hAnsi="Times New Roman" w:cs="Times New Roman"/>
                <w:sz w:val="24"/>
                <w:szCs w:val="24"/>
              </w:rPr>
              <w:t xml:space="preserve">тыс. м </w:t>
            </w:r>
            <w:r w:rsidRPr="0079756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797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2368" w:rsidRPr="00797566">
              <w:rPr>
                <w:rFonts w:ascii="Times New Roman" w:hAnsi="Times New Roman" w:cs="Times New Roman"/>
                <w:sz w:val="24"/>
                <w:szCs w:val="24"/>
              </w:rPr>
              <w:t>расположе</w:t>
            </w:r>
            <w:r w:rsidR="003069E3" w:rsidRPr="0079756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52368" w:rsidRPr="0079756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97566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B668C3" w:rsidRPr="00797566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652368" w:rsidRPr="00797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0C1A" w:rsidRPr="00797566" w:rsidRDefault="00797566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66">
              <w:rPr>
                <w:rFonts w:ascii="Times New Roman" w:hAnsi="Times New Roman" w:cs="Times New Roman"/>
                <w:sz w:val="24"/>
                <w:szCs w:val="24"/>
              </w:rPr>
              <w:t xml:space="preserve">б. Герасимова, </w:t>
            </w:r>
            <w:proofErr w:type="spellStart"/>
            <w:r w:rsidRPr="00797566">
              <w:rPr>
                <w:rFonts w:ascii="Times New Roman" w:hAnsi="Times New Roman" w:cs="Times New Roman"/>
                <w:sz w:val="24"/>
                <w:szCs w:val="24"/>
              </w:rPr>
              <w:t>б.р</w:t>
            </w:r>
            <w:proofErr w:type="spellEnd"/>
            <w:r w:rsidRPr="007975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97566">
              <w:rPr>
                <w:rFonts w:ascii="Times New Roman" w:hAnsi="Times New Roman" w:cs="Times New Roman"/>
                <w:sz w:val="24"/>
                <w:szCs w:val="24"/>
              </w:rPr>
              <w:t>Миус</w:t>
            </w:r>
            <w:proofErr w:type="spellEnd"/>
          </w:p>
        </w:tc>
      </w:tr>
      <w:tr w:rsidR="00AC6374" w:rsidRPr="00E101CE" w:rsidTr="007A443B">
        <w:trPr>
          <w:trHeight w:val="797"/>
        </w:trPr>
        <w:tc>
          <w:tcPr>
            <w:tcW w:w="3786" w:type="dxa"/>
            <w:vAlign w:val="center"/>
          </w:tcPr>
          <w:p w:rsidR="00AC6374" w:rsidRPr="00E101CE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Площадь рыболовного участка (длина, если рыболовный участок расположен вдоль русла реки)</w:t>
            </w:r>
          </w:p>
        </w:tc>
        <w:tc>
          <w:tcPr>
            <w:tcW w:w="5706" w:type="dxa"/>
            <w:vAlign w:val="center"/>
          </w:tcPr>
          <w:p w:rsidR="00AC6374" w:rsidRPr="00797566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66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="00797566" w:rsidRPr="00797566">
              <w:rPr>
                <w:rFonts w:ascii="Times New Roman" w:hAnsi="Times New Roman" w:cs="Times New Roman"/>
                <w:sz w:val="24"/>
                <w:szCs w:val="24"/>
              </w:rPr>
              <w:t xml:space="preserve"> 4,20</w:t>
            </w:r>
            <w:r w:rsidRPr="00797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2D2" w:rsidRPr="00797566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</w:tr>
      <w:tr w:rsidR="00AC6374" w:rsidRPr="00E101CE" w:rsidTr="007A443B">
        <w:trPr>
          <w:trHeight w:val="797"/>
        </w:trPr>
        <w:tc>
          <w:tcPr>
            <w:tcW w:w="3786" w:type="dxa"/>
            <w:vAlign w:val="center"/>
          </w:tcPr>
          <w:p w:rsidR="00AC6374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использования рыболовного участка (вид осуществляемого рыболовства)</w:t>
            </w:r>
          </w:p>
        </w:tc>
        <w:tc>
          <w:tcPr>
            <w:tcW w:w="5706" w:type="dxa"/>
            <w:vAlign w:val="center"/>
          </w:tcPr>
          <w:p w:rsidR="00AC6374" w:rsidRPr="00797566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66">
              <w:rPr>
                <w:rFonts w:ascii="Times New Roman" w:hAnsi="Times New Roman" w:cs="Times New Roman"/>
                <w:sz w:val="24"/>
                <w:szCs w:val="24"/>
              </w:rPr>
              <w:t>Прибрежное (промысловое) рыболовство и/или любительское и спортивное рыболовство</w:t>
            </w:r>
          </w:p>
        </w:tc>
      </w:tr>
      <w:tr w:rsidR="00AC6374" w:rsidRPr="00E101CE" w:rsidTr="007A443B">
        <w:tc>
          <w:tcPr>
            <w:tcW w:w="3786" w:type="dxa"/>
            <w:vAlign w:val="center"/>
          </w:tcPr>
          <w:p w:rsidR="00AC6374" w:rsidRPr="00E101CE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Границы рыболовного участка, в том числе по точкам, указанным в географических коор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динатах</w:t>
            </w:r>
          </w:p>
        </w:tc>
        <w:tc>
          <w:tcPr>
            <w:tcW w:w="5706" w:type="dxa"/>
            <w:vAlign w:val="center"/>
          </w:tcPr>
          <w:p w:rsidR="00AC6374" w:rsidRPr="00797566" w:rsidRDefault="00797566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66">
              <w:rPr>
                <w:rFonts w:ascii="Times New Roman" w:hAnsi="Times New Roman" w:cs="Times New Roman"/>
                <w:sz w:val="24"/>
                <w:szCs w:val="24"/>
              </w:rPr>
              <w:t>Границы рыболовного участка включают в себя весь водный объект по береговой линии.</w:t>
            </w:r>
          </w:p>
        </w:tc>
      </w:tr>
      <w:tr w:rsidR="00AC6374" w:rsidRPr="00E101CE" w:rsidTr="007A443B">
        <w:tc>
          <w:tcPr>
            <w:tcW w:w="3786" w:type="dxa"/>
            <w:vAlign w:val="center"/>
          </w:tcPr>
          <w:p w:rsidR="00AC6374" w:rsidRDefault="000F77F7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в государственном водном реестре</w:t>
            </w:r>
          </w:p>
        </w:tc>
        <w:tc>
          <w:tcPr>
            <w:tcW w:w="5706" w:type="dxa"/>
            <w:vAlign w:val="center"/>
          </w:tcPr>
          <w:p w:rsidR="00AC6374" w:rsidRPr="00797566" w:rsidRDefault="000A02D2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6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97566" w:rsidRPr="007975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7566" w:rsidRPr="00E101CE" w:rsidTr="007A443B">
        <w:tc>
          <w:tcPr>
            <w:tcW w:w="3786" w:type="dxa"/>
            <w:vAlign w:val="center"/>
          </w:tcPr>
          <w:p w:rsidR="00797566" w:rsidRDefault="00797566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B33">
              <w:rPr>
                <w:rFonts w:ascii="Times New Roman" w:hAnsi="Times New Roman" w:cs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5706" w:type="dxa"/>
            <w:vAlign w:val="center"/>
          </w:tcPr>
          <w:p w:rsidR="00797566" w:rsidRPr="00AA5D7A" w:rsidRDefault="007E74F3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E74F3">
              <w:rPr>
                <w:rFonts w:ascii="Times New Roman" w:hAnsi="Times New Roman" w:cs="Times New Roman"/>
                <w:sz w:val="24"/>
                <w:szCs w:val="24"/>
              </w:rPr>
              <w:t>47.984723, 38.843200</w:t>
            </w:r>
          </w:p>
        </w:tc>
      </w:tr>
      <w:bookmarkEnd w:id="0"/>
    </w:tbl>
    <w:p w:rsidR="005C47FC" w:rsidRPr="00016367" w:rsidRDefault="005C47FC" w:rsidP="003069E3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5C47FC" w:rsidRPr="00016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39FF"/>
    <w:multiLevelType w:val="hybridMultilevel"/>
    <w:tmpl w:val="4766896A"/>
    <w:lvl w:ilvl="0" w:tplc="7EE228B6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07D79"/>
    <w:multiLevelType w:val="hybridMultilevel"/>
    <w:tmpl w:val="9F28493C"/>
    <w:lvl w:ilvl="0" w:tplc="9F5C16C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D7548"/>
    <w:multiLevelType w:val="hybridMultilevel"/>
    <w:tmpl w:val="80E8C3C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36787"/>
    <w:multiLevelType w:val="hybridMultilevel"/>
    <w:tmpl w:val="D5D4CB3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B3377"/>
    <w:multiLevelType w:val="hybridMultilevel"/>
    <w:tmpl w:val="EE548B48"/>
    <w:lvl w:ilvl="0" w:tplc="EC8693E2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A7A86"/>
    <w:multiLevelType w:val="hybridMultilevel"/>
    <w:tmpl w:val="FBFE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A139D"/>
    <w:multiLevelType w:val="hybridMultilevel"/>
    <w:tmpl w:val="C66E18F2"/>
    <w:lvl w:ilvl="0" w:tplc="B56C9C9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41FDC"/>
    <w:multiLevelType w:val="hybridMultilevel"/>
    <w:tmpl w:val="CB3C3AD2"/>
    <w:lvl w:ilvl="0" w:tplc="665E97D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E0616"/>
    <w:multiLevelType w:val="hybridMultilevel"/>
    <w:tmpl w:val="4ED000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3D"/>
    <w:rsid w:val="00016367"/>
    <w:rsid w:val="000308CA"/>
    <w:rsid w:val="0004251F"/>
    <w:rsid w:val="000A02D2"/>
    <w:rsid w:val="000F46FE"/>
    <w:rsid w:val="000F77F7"/>
    <w:rsid w:val="00141D53"/>
    <w:rsid w:val="00143B7F"/>
    <w:rsid w:val="0015487D"/>
    <w:rsid w:val="001F62AF"/>
    <w:rsid w:val="002772D4"/>
    <w:rsid w:val="002B6A7C"/>
    <w:rsid w:val="002D1468"/>
    <w:rsid w:val="002E01A4"/>
    <w:rsid w:val="002F1EB4"/>
    <w:rsid w:val="00300547"/>
    <w:rsid w:val="003041AE"/>
    <w:rsid w:val="003069E3"/>
    <w:rsid w:val="00313D26"/>
    <w:rsid w:val="003348CF"/>
    <w:rsid w:val="00353547"/>
    <w:rsid w:val="003C0754"/>
    <w:rsid w:val="00401976"/>
    <w:rsid w:val="00423BA6"/>
    <w:rsid w:val="00423F58"/>
    <w:rsid w:val="004825D9"/>
    <w:rsid w:val="004D1453"/>
    <w:rsid w:val="004D1487"/>
    <w:rsid w:val="0055165C"/>
    <w:rsid w:val="00566992"/>
    <w:rsid w:val="005A5620"/>
    <w:rsid w:val="005C47FC"/>
    <w:rsid w:val="00605CE0"/>
    <w:rsid w:val="00624559"/>
    <w:rsid w:val="00652368"/>
    <w:rsid w:val="006A2E73"/>
    <w:rsid w:val="006D6298"/>
    <w:rsid w:val="007141DE"/>
    <w:rsid w:val="00760BCE"/>
    <w:rsid w:val="00761E6B"/>
    <w:rsid w:val="007779BA"/>
    <w:rsid w:val="00797566"/>
    <w:rsid w:val="007A443B"/>
    <w:rsid w:val="007B458E"/>
    <w:rsid w:val="007D2618"/>
    <w:rsid w:val="007E74F3"/>
    <w:rsid w:val="008277B7"/>
    <w:rsid w:val="008A3B8E"/>
    <w:rsid w:val="008C0AE9"/>
    <w:rsid w:val="008D3AF6"/>
    <w:rsid w:val="00905632"/>
    <w:rsid w:val="00913D20"/>
    <w:rsid w:val="0093236E"/>
    <w:rsid w:val="009A0B71"/>
    <w:rsid w:val="009E0C1A"/>
    <w:rsid w:val="00A0455A"/>
    <w:rsid w:val="00A11B33"/>
    <w:rsid w:val="00A613CB"/>
    <w:rsid w:val="00A6520C"/>
    <w:rsid w:val="00A76A98"/>
    <w:rsid w:val="00A8749D"/>
    <w:rsid w:val="00AA5D7A"/>
    <w:rsid w:val="00AB253D"/>
    <w:rsid w:val="00AC6374"/>
    <w:rsid w:val="00AC6E3C"/>
    <w:rsid w:val="00B400DA"/>
    <w:rsid w:val="00B51FC5"/>
    <w:rsid w:val="00B668C3"/>
    <w:rsid w:val="00B83B56"/>
    <w:rsid w:val="00BC3395"/>
    <w:rsid w:val="00BD40A3"/>
    <w:rsid w:val="00BE5122"/>
    <w:rsid w:val="00BE52D6"/>
    <w:rsid w:val="00C65778"/>
    <w:rsid w:val="00C720DC"/>
    <w:rsid w:val="00C7525A"/>
    <w:rsid w:val="00C818B2"/>
    <w:rsid w:val="00C93588"/>
    <w:rsid w:val="00CA131D"/>
    <w:rsid w:val="00CA3400"/>
    <w:rsid w:val="00CC7D45"/>
    <w:rsid w:val="00CE78A1"/>
    <w:rsid w:val="00D17DF8"/>
    <w:rsid w:val="00D754F5"/>
    <w:rsid w:val="00DB691C"/>
    <w:rsid w:val="00E101CE"/>
    <w:rsid w:val="00E65E36"/>
    <w:rsid w:val="00EA71F7"/>
    <w:rsid w:val="00F1039D"/>
    <w:rsid w:val="00F87C9B"/>
    <w:rsid w:val="00FC124A"/>
    <w:rsid w:val="00FC26FB"/>
    <w:rsid w:val="00FE5F2C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4DA29"/>
  <w15:chartTrackingRefBased/>
  <w15:docId w15:val="{BA7B78C8-5C99-44B0-92AA-48AA3BE8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B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B56"/>
    <w:pPr>
      <w:ind w:left="720"/>
      <w:contextualSpacing/>
    </w:pPr>
  </w:style>
  <w:style w:type="table" w:styleId="a4">
    <w:name w:val="Table Grid"/>
    <w:basedOn w:val="a1"/>
    <w:uiPriority w:val="59"/>
    <w:rsid w:val="00B83B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E5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51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1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FixTech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R2D2</dc:creator>
  <cp:keywords/>
  <dc:description/>
  <cp:lastModifiedBy>R2D2</cp:lastModifiedBy>
  <cp:revision>28</cp:revision>
  <cp:lastPrinted>2021-10-14T08:28:00Z</cp:lastPrinted>
  <dcterms:created xsi:type="dcterms:W3CDTF">2021-07-01T14:27:00Z</dcterms:created>
  <dcterms:modified xsi:type="dcterms:W3CDTF">2022-04-13T12:52:00Z</dcterms:modified>
</cp:coreProperties>
</file>